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8" w:rsidRPr="00603B88" w:rsidRDefault="00603B88">
      <w:pPr>
        <w:rPr>
          <w:b/>
          <w:i/>
        </w:rPr>
      </w:pPr>
      <w:r w:rsidRPr="00603B88">
        <w:rPr>
          <w:b/>
          <w:i/>
        </w:rPr>
        <w:t xml:space="preserve">What is an Owner Occupied Housing Rehabilitation Program? </w:t>
      </w:r>
    </w:p>
    <w:p w:rsidR="00603B88" w:rsidRDefault="00FE5B8F">
      <w:r>
        <w:t>The Village of Trenton</w:t>
      </w:r>
      <w:r w:rsidR="004B0B7C">
        <w:t xml:space="preserve"> </w:t>
      </w:r>
      <w:r w:rsidR="00603B88">
        <w:t xml:space="preserve">has received funding through the Nebraska Department of Economic Development (NDED) to establish an Owner Occupied Housing Rehabilitation Program. Eligible homeowners may receive assistance to make structural, mechanical, electrical, weatherization and plumbing improvements to their homes. </w:t>
      </w:r>
    </w:p>
    <w:p w:rsidR="00603B88" w:rsidRDefault="00603B88">
      <w:r w:rsidRPr="00603B88">
        <w:rPr>
          <w:b/>
          <w:i/>
        </w:rPr>
        <w:t>How do I know if I’m eligible?</w:t>
      </w:r>
    </w:p>
    <w:p w:rsidR="00603B88" w:rsidRDefault="00603B88">
      <w:r>
        <w:t>There are certain eligibility requirements, including income, assets, and homeownership. Homes must be located within the incor</w:t>
      </w:r>
      <w:r w:rsidR="00720304">
        <w:t>p</w:t>
      </w:r>
      <w:r w:rsidR="00FE5B8F">
        <w:t>orated Village of Trenton</w:t>
      </w:r>
      <w:r>
        <w:t xml:space="preserve">. Mobile homes and rental properties are not eligible for participation in the program. </w:t>
      </w:r>
    </w:p>
    <w:p w:rsidR="00465571" w:rsidRDefault="00465571">
      <w:pPr>
        <w:rPr>
          <w:b/>
          <w:i/>
        </w:rPr>
      </w:pPr>
      <w:r w:rsidRPr="00465571">
        <w:rPr>
          <w:b/>
          <w:i/>
        </w:rPr>
        <w:t>What are the current income limits?</w:t>
      </w:r>
    </w:p>
    <w:p w:rsidR="00465571" w:rsidRPr="00465571" w:rsidRDefault="00465571" w:rsidP="00465571">
      <w:pPr>
        <w:jc w:val="center"/>
        <w:outlineLvl w:val="0"/>
        <w:rPr>
          <w:b/>
          <w:sz w:val="20"/>
          <w:szCs w:val="20"/>
        </w:rPr>
      </w:pPr>
      <w:r w:rsidRPr="00465571">
        <w:rPr>
          <w:b/>
          <w:sz w:val="20"/>
          <w:szCs w:val="20"/>
        </w:rPr>
        <w:t>Chase, Dundy, Hayes and Hitchcock Counties</w:t>
      </w:r>
    </w:p>
    <w:p w:rsidR="00465571" w:rsidRPr="00465571" w:rsidRDefault="00465571" w:rsidP="00465571">
      <w:pPr>
        <w:jc w:val="center"/>
        <w:outlineLvl w:val="0"/>
        <w:rPr>
          <w:b/>
          <w:sz w:val="20"/>
          <w:szCs w:val="20"/>
        </w:rPr>
      </w:pPr>
      <w:r w:rsidRPr="00465571">
        <w:rPr>
          <w:b/>
          <w:sz w:val="20"/>
          <w:szCs w:val="20"/>
        </w:rPr>
        <w:t>Income Limits 2018</w:t>
      </w:r>
    </w:p>
    <w:p w:rsidR="00465571" w:rsidRPr="00465571" w:rsidRDefault="00465571" w:rsidP="00465571">
      <w:pPr>
        <w:pStyle w:val="Heading1"/>
        <w:rPr>
          <w:sz w:val="20"/>
          <w:szCs w:val="20"/>
        </w:rPr>
      </w:pPr>
      <w:r w:rsidRPr="00465571">
        <w:rPr>
          <w:sz w:val="20"/>
          <w:szCs w:val="20"/>
        </w:rPr>
        <w:t xml:space="preserve">- Effective </w:t>
      </w:r>
      <w:r w:rsidR="004B0B7C">
        <w:rPr>
          <w:sz w:val="20"/>
          <w:szCs w:val="20"/>
        </w:rPr>
        <w:t>June</w:t>
      </w:r>
      <w:r w:rsidRPr="00465571">
        <w:rPr>
          <w:sz w:val="20"/>
          <w:szCs w:val="20"/>
        </w:rPr>
        <w:t xml:space="preserve"> 2018</w:t>
      </w:r>
    </w:p>
    <w:p w:rsidR="00465571" w:rsidRPr="00465571" w:rsidRDefault="00465571" w:rsidP="00465571">
      <w:pPr>
        <w:rPr>
          <w:b/>
          <w:sz w:val="20"/>
          <w:szCs w:val="20"/>
        </w:rPr>
      </w:pPr>
    </w:p>
    <w:tbl>
      <w:tblPr>
        <w:tblW w:w="110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261"/>
        <w:gridCol w:w="1261"/>
        <w:gridCol w:w="1261"/>
        <w:gridCol w:w="1261"/>
        <w:gridCol w:w="1261"/>
        <w:gridCol w:w="1261"/>
        <w:gridCol w:w="1261"/>
        <w:gridCol w:w="1458"/>
      </w:tblGrid>
      <w:tr w:rsidR="00465571" w:rsidRPr="00465571" w:rsidTr="00465571">
        <w:trPr>
          <w:trHeight w:val="107"/>
        </w:trPr>
        <w:tc>
          <w:tcPr>
            <w:tcW w:w="802" w:type="dxa"/>
          </w:tcPr>
          <w:p w:rsidR="00465571" w:rsidRPr="00465571" w:rsidRDefault="00465571" w:rsidP="00012B35">
            <w:pPr>
              <w:rPr>
                <w:b/>
                <w:sz w:val="20"/>
                <w:szCs w:val="20"/>
              </w:rPr>
            </w:pPr>
          </w:p>
        </w:tc>
        <w:tc>
          <w:tcPr>
            <w:tcW w:w="1261" w:type="dxa"/>
          </w:tcPr>
          <w:p w:rsidR="00465571" w:rsidRPr="00465571" w:rsidRDefault="00465571" w:rsidP="00012B35">
            <w:pPr>
              <w:rPr>
                <w:b/>
                <w:sz w:val="20"/>
                <w:szCs w:val="20"/>
              </w:rPr>
            </w:pPr>
            <w:r w:rsidRPr="00465571">
              <w:rPr>
                <w:b/>
                <w:sz w:val="20"/>
                <w:szCs w:val="20"/>
              </w:rPr>
              <w:t>1 Person</w:t>
            </w:r>
          </w:p>
        </w:tc>
        <w:tc>
          <w:tcPr>
            <w:tcW w:w="1261" w:type="dxa"/>
          </w:tcPr>
          <w:p w:rsidR="00465571" w:rsidRPr="00465571" w:rsidRDefault="00465571" w:rsidP="00012B35">
            <w:pPr>
              <w:rPr>
                <w:b/>
                <w:sz w:val="20"/>
                <w:szCs w:val="20"/>
              </w:rPr>
            </w:pPr>
            <w:r w:rsidRPr="00465571">
              <w:rPr>
                <w:b/>
                <w:sz w:val="20"/>
                <w:szCs w:val="20"/>
              </w:rPr>
              <w:t>2 Person</w:t>
            </w:r>
          </w:p>
        </w:tc>
        <w:tc>
          <w:tcPr>
            <w:tcW w:w="1261" w:type="dxa"/>
          </w:tcPr>
          <w:p w:rsidR="00465571" w:rsidRPr="00465571" w:rsidRDefault="00465571" w:rsidP="00012B35">
            <w:pPr>
              <w:rPr>
                <w:b/>
                <w:sz w:val="20"/>
                <w:szCs w:val="20"/>
              </w:rPr>
            </w:pPr>
            <w:r w:rsidRPr="00465571">
              <w:rPr>
                <w:b/>
                <w:sz w:val="20"/>
                <w:szCs w:val="20"/>
              </w:rPr>
              <w:t>3 Person</w:t>
            </w:r>
          </w:p>
        </w:tc>
        <w:tc>
          <w:tcPr>
            <w:tcW w:w="1261" w:type="dxa"/>
          </w:tcPr>
          <w:p w:rsidR="00465571" w:rsidRPr="00465571" w:rsidRDefault="00465571" w:rsidP="00012B35">
            <w:pPr>
              <w:rPr>
                <w:b/>
                <w:sz w:val="20"/>
                <w:szCs w:val="20"/>
              </w:rPr>
            </w:pPr>
            <w:r w:rsidRPr="00465571">
              <w:rPr>
                <w:b/>
                <w:sz w:val="20"/>
                <w:szCs w:val="20"/>
              </w:rPr>
              <w:t>4 Person</w:t>
            </w:r>
          </w:p>
        </w:tc>
        <w:tc>
          <w:tcPr>
            <w:tcW w:w="1261" w:type="dxa"/>
          </w:tcPr>
          <w:p w:rsidR="00465571" w:rsidRPr="00465571" w:rsidRDefault="00465571" w:rsidP="00012B35">
            <w:pPr>
              <w:rPr>
                <w:b/>
                <w:sz w:val="20"/>
                <w:szCs w:val="20"/>
              </w:rPr>
            </w:pPr>
            <w:r w:rsidRPr="00465571">
              <w:rPr>
                <w:b/>
                <w:sz w:val="20"/>
                <w:szCs w:val="20"/>
              </w:rPr>
              <w:t>5 Person</w:t>
            </w:r>
          </w:p>
        </w:tc>
        <w:tc>
          <w:tcPr>
            <w:tcW w:w="1261" w:type="dxa"/>
          </w:tcPr>
          <w:p w:rsidR="00465571" w:rsidRPr="00465571" w:rsidRDefault="00465571" w:rsidP="00012B35">
            <w:pPr>
              <w:rPr>
                <w:b/>
                <w:sz w:val="20"/>
                <w:szCs w:val="20"/>
              </w:rPr>
            </w:pPr>
            <w:r w:rsidRPr="00465571">
              <w:rPr>
                <w:b/>
                <w:sz w:val="20"/>
                <w:szCs w:val="20"/>
              </w:rPr>
              <w:t>6 Person</w:t>
            </w:r>
          </w:p>
        </w:tc>
        <w:tc>
          <w:tcPr>
            <w:tcW w:w="1261" w:type="dxa"/>
          </w:tcPr>
          <w:p w:rsidR="00465571" w:rsidRPr="00465571" w:rsidRDefault="00465571" w:rsidP="00012B35">
            <w:pPr>
              <w:rPr>
                <w:b/>
                <w:sz w:val="20"/>
                <w:szCs w:val="20"/>
              </w:rPr>
            </w:pPr>
            <w:r w:rsidRPr="00465571">
              <w:rPr>
                <w:b/>
                <w:sz w:val="20"/>
                <w:szCs w:val="20"/>
              </w:rPr>
              <w:t>7 Person</w:t>
            </w:r>
          </w:p>
        </w:tc>
        <w:tc>
          <w:tcPr>
            <w:tcW w:w="1458" w:type="dxa"/>
          </w:tcPr>
          <w:p w:rsidR="00465571" w:rsidRPr="00465571" w:rsidRDefault="00465571" w:rsidP="00012B35">
            <w:pPr>
              <w:rPr>
                <w:b/>
                <w:sz w:val="20"/>
                <w:szCs w:val="20"/>
              </w:rPr>
            </w:pPr>
            <w:r w:rsidRPr="00465571">
              <w:rPr>
                <w:b/>
                <w:sz w:val="20"/>
                <w:szCs w:val="20"/>
              </w:rPr>
              <w:t>8 Person</w:t>
            </w:r>
          </w:p>
        </w:tc>
      </w:tr>
      <w:tr w:rsidR="00465571" w:rsidRPr="00465571" w:rsidTr="00465571">
        <w:trPr>
          <w:trHeight w:val="194"/>
        </w:trPr>
        <w:tc>
          <w:tcPr>
            <w:tcW w:w="802" w:type="dxa"/>
          </w:tcPr>
          <w:p w:rsidR="00465571" w:rsidRPr="00465571" w:rsidRDefault="00465571" w:rsidP="00465571">
            <w:pPr>
              <w:spacing w:after="0" w:line="240" w:lineRule="auto"/>
              <w:rPr>
                <w:b/>
                <w:sz w:val="20"/>
                <w:szCs w:val="20"/>
              </w:rPr>
            </w:pPr>
            <w:r w:rsidRPr="00465571">
              <w:rPr>
                <w:b/>
                <w:sz w:val="20"/>
                <w:szCs w:val="20"/>
              </w:rPr>
              <w:t>80%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012B35">
            <w:pPr>
              <w:rPr>
                <w:b/>
                <w:sz w:val="20"/>
                <w:szCs w:val="20"/>
              </w:rPr>
            </w:pPr>
            <w:r w:rsidRPr="00465571">
              <w:rPr>
                <w:b/>
                <w:sz w:val="20"/>
                <w:szCs w:val="20"/>
              </w:rPr>
              <w:t>$38,100</w:t>
            </w:r>
          </w:p>
        </w:tc>
        <w:tc>
          <w:tcPr>
            <w:tcW w:w="1261" w:type="dxa"/>
          </w:tcPr>
          <w:p w:rsidR="00465571" w:rsidRPr="00465571" w:rsidRDefault="00465571" w:rsidP="00012B35">
            <w:pPr>
              <w:rPr>
                <w:b/>
                <w:sz w:val="20"/>
                <w:szCs w:val="20"/>
              </w:rPr>
            </w:pPr>
            <w:r w:rsidRPr="00465571">
              <w:rPr>
                <w:b/>
                <w:sz w:val="20"/>
                <w:szCs w:val="20"/>
              </w:rPr>
              <w:t>$43,550</w:t>
            </w:r>
          </w:p>
        </w:tc>
        <w:tc>
          <w:tcPr>
            <w:tcW w:w="1261" w:type="dxa"/>
          </w:tcPr>
          <w:p w:rsidR="00465571" w:rsidRPr="00465571" w:rsidRDefault="00465571" w:rsidP="00012B35">
            <w:pPr>
              <w:rPr>
                <w:b/>
                <w:sz w:val="20"/>
                <w:szCs w:val="20"/>
              </w:rPr>
            </w:pPr>
            <w:r w:rsidRPr="00465571">
              <w:rPr>
                <w:b/>
                <w:sz w:val="20"/>
                <w:szCs w:val="20"/>
              </w:rPr>
              <w:t>$49,000</w:t>
            </w:r>
          </w:p>
        </w:tc>
        <w:tc>
          <w:tcPr>
            <w:tcW w:w="1261" w:type="dxa"/>
          </w:tcPr>
          <w:p w:rsidR="00465571" w:rsidRPr="00465571" w:rsidRDefault="00465571" w:rsidP="00012B35">
            <w:pPr>
              <w:rPr>
                <w:b/>
                <w:sz w:val="20"/>
                <w:szCs w:val="20"/>
              </w:rPr>
            </w:pPr>
            <w:r w:rsidRPr="00465571">
              <w:rPr>
                <w:b/>
                <w:sz w:val="20"/>
                <w:szCs w:val="20"/>
              </w:rPr>
              <w:t>$54,400</w:t>
            </w:r>
          </w:p>
        </w:tc>
        <w:tc>
          <w:tcPr>
            <w:tcW w:w="1261" w:type="dxa"/>
          </w:tcPr>
          <w:p w:rsidR="00465571" w:rsidRPr="00465571" w:rsidRDefault="00465571" w:rsidP="00012B35">
            <w:pPr>
              <w:rPr>
                <w:b/>
                <w:sz w:val="20"/>
                <w:szCs w:val="20"/>
              </w:rPr>
            </w:pPr>
            <w:r w:rsidRPr="00465571">
              <w:rPr>
                <w:b/>
                <w:sz w:val="20"/>
                <w:szCs w:val="20"/>
              </w:rPr>
              <w:t>$58,800</w:t>
            </w:r>
          </w:p>
        </w:tc>
        <w:tc>
          <w:tcPr>
            <w:tcW w:w="1261" w:type="dxa"/>
          </w:tcPr>
          <w:p w:rsidR="00465571" w:rsidRPr="00465571" w:rsidRDefault="00465571" w:rsidP="00012B35">
            <w:pPr>
              <w:rPr>
                <w:b/>
                <w:sz w:val="20"/>
                <w:szCs w:val="20"/>
              </w:rPr>
            </w:pPr>
            <w:r w:rsidRPr="00465571">
              <w:rPr>
                <w:b/>
                <w:sz w:val="20"/>
                <w:szCs w:val="20"/>
              </w:rPr>
              <w:t>$63,150</w:t>
            </w:r>
          </w:p>
        </w:tc>
        <w:tc>
          <w:tcPr>
            <w:tcW w:w="1261" w:type="dxa"/>
          </w:tcPr>
          <w:p w:rsidR="00465571" w:rsidRPr="00465571" w:rsidRDefault="00465571" w:rsidP="00012B35">
            <w:pPr>
              <w:rPr>
                <w:b/>
                <w:sz w:val="20"/>
                <w:szCs w:val="20"/>
              </w:rPr>
            </w:pPr>
            <w:r w:rsidRPr="00465571">
              <w:rPr>
                <w:b/>
                <w:sz w:val="20"/>
                <w:szCs w:val="20"/>
              </w:rPr>
              <w:t>$67,500</w:t>
            </w:r>
          </w:p>
        </w:tc>
        <w:tc>
          <w:tcPr>
            <w:tcW w:w="1458" w:type="dxa"/>
          </w:tcPr>
          <w:p w:rsidR="00465571" w:rsidRPr="00465571" w:rsidRDefault="00465571" w:rsidP="00012B35">
            <w:pPr>
              <w:rPr>
                <w:b/>
                <w:sz w:val="20"/>
                <w:szCs w:val="20"/>
              </w:rPr>
            </w:pPr>
            <w:r w:rsidRPr="00465571">
              <w:rPr>
                <w:b/>
                <w:sz w:val="20"/>
                <w:szCs w:val="20"/>
              </w:rPr>
              <w:t>$71,850</w:t>
            </w:r>
          </w:p>
        </w:tc>
      </w:tr>
      <w:tr w:rsidR="00465571" w:rsidRPr="00465571" w:rsidTr="00465571">
        <w:trPr>
          <w:trHeight w:val="320"/>
        </w:trPr>
        <w:tc>
          <w:tcPr>
            <w:tcW w:w="802" w:type="dxa"/>
          </w:tcPr>
          <w:p w:rsidR="00465571" w:rsidRPr="00465571" w:rsidRDefault="00465571" w:rsidP="00465571">
            <w:pPr>
              <w:spacing w:after="0" w:line="240" w:lineRule="auto"/>
              <w:rPr>
                <w:b/>
                <w:sz w:val="20"/>
                <w:szCs w:val="20"/>
              </w:rPr>
            </w:pPr>
            <w:r w:rsidRPr="00465571">
              <w:rPr>
                <w:b/>
                <w:sz w:val="20"/>
                <w:szCs w:val="20"/>
              </w:rPr>
              <w:t>100%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465571">
            <w:pPr>
              <w:spacing w:after="0"/>
              <w:rPr>
                <w:b/>
                <w:sz w:val="20"/>
                <w:szCs w:val="20"/>
              </w:rPr>
            </w:pPr>
            <w:r w:rsidRPr="00465571">
              <w:rPr>
                <w:b/>
                <w:sz w:val="20"/>
                <w:szCs w:val="20"/>
              </w:rPr>
              <w:t>$47,600</w:t>
            </w:r>
          </w:p>
        </w:tc>
        <w:tc>
          <w:tcPr>
            <w:tcW w:w="1261" w:type="dxa"/>
          </w:tcPr>
          <w:p w:rsidR="00465571" w:rsidRPr="00465571" w:rsidRDefault="00465571" w:rsidP="00465571">
            <w:pPr>
              <w:spacing w:after="0"/>
              <w:rPr>
                <w:b/>
                <w:sz w:val="20"/>
                <w:szCs w:val="20"/>
              </w:rPr>
            </w:pPr>
            <w:r w:rsidRPr="00465571">
              <w:rPr>
                <w:b/>
                <w:sz w:val="20"/>
                <w:szCs w:val="20"/>
              </w:rPr>
              <w:t>$54,400</w:t>
            </w:r>
          </w:p>
        </w:tc>
        <w:tc>
          <w:tcPr>
            <w:tcW w:w="1261" w:type="dxa"/>
          </w:tcPr>
          <w:p w:rsidR="00465571" w:rsidRPr="00465571" w:rsidRDefault="00465571" w:rsidP="00465571">
            <w:pPr>
              <w:spacing w:after="0"/>
              <w:rPr>
                <w:b/>
                <w:sz w:val="20"/>
                <w:szCs w:val="20"/>
              </w:rPr>
            </w:pPr>
            <w:r w:rsidRPr="00465571">
              <w:rPr>
                <w:b/>
                <w:sz w:val="20"/>
                <w:szCs w:val="20"/>
              </w:rPr>
              <w:t>$61,200</w:t>
            </w:r>
          </w:p>
        </w:tc>
        <w:tc>
          <w:tcPr>
            <w:tcW w:w="1261" w:type="dxa"/>
          </w:tcPr>
          <w:p w:rsidR="00465571" w:rsidRPr="00465571" w:rsidRDefault="00465571" w:rsidP="00465571">
            <w:pPr>
              <w:spacing w:after="0"/>
              <w:rPr>
                <w:b/>
                <w:sz w:val="20"/>
                <w:szCs w:val="20"/>
              </w:rPr>
            </w:pPr>
            <w:r w:rsidRPr="00465571">
              <w:rPr>
                <w:b/>
                <w:sz w:val="20"/>
                <w:szCs w:val="20"/>
              </w:rPr>
              <w:t>$68,000</w:t>
            </w:r>
          </w:p>
        </w:tc>
        <w:tc>
          <w:tcPr>
            <w:tcW w:w="1261" w:type="dxa"/>
          </w:tcPr>
          <w:p w:rsidR="00465571" w:rsidRPr="00465571" w:rsidRDefault="00465571" w:rsidP="00465571">
            <w:pPr>
              <w:spacing w:after="0"/>
              <w:rPr>
                <w:b/>
                <w:sz w:val="20"/>
                <w:szCs w:val="20"/>
              </w:rPr>
            </w:pPr>
            <w:r w:rsidRPr="00465571">
              <w:rPr>
                <w:b/>
                <w:sz w:val="20"/>
                <w:szCs w:val="20"/>
              </w:rPr>
              <w:t>$73,500</w:t>
            </w:r>
          </w:p>
        </w:tc>
        <w:tc>
          <w:tcPr>
            <w:tcW w:w="1261" w:type="dxa"/>
          </w:tcPr>
          <w:p w:rsidR="00465571" w:rsidRPr="00465571" w:rsidRDefault="00465571" w:rsidP="00465571">
            <w:pPr>
              <w:spacing w:after="0"/>
              <w:rPr>
                <w:b/>
                <w:sz w:val="20"/>
                <w:szCs w:val="20"/>
              </w:rPr>
            </w:pPr>
            <w:r w:rsidRPr="00465571">
              <w:rPr>
                <w:b/>
                <w:sz w:val="20"/>
                <w:szCs w:val="20"/>
              </w:rPr>
              <w:t>$78,900</w:t>
            </w:r>
          </w:p>
        </w:tc>
        <w:tc>
          <w:tcPr>
            <w:tcW w:w="1261" w:type="dxa"/>
          </w:tcPr>
          <w:p w:rsidR="00465571" w:rsidRPr="00465571" w:rsidRDefault="00465571" w:rsidP="00465571">
            <w:pPr>
              <w:spacing w:after="0"/>
              <w:rPr>
                <w:b/>
                <w:sz w:val="20"/>
                <w:szCs w:val="20"/>
              </w:rPr>
            </w:pPr>
            <w:r w:rsidRPr="00465571">
              <w:rPr>
                <w:b/>
                <w:sz w:val="20"/>
                <w:szCs w:val="20"/>
              </w:rPr>
              <w:t>$84,400</w:t>
            </w:r>
          </w:p>
        </w:tc>
        <w:tc>
          <w:tcPr>
            <w:tcW w:w="1458" w:type="dxa"/>
          </w:tcPr>
          <w:p w:rsidR="00465571" w:rsidRPr="00465571" w:rsidRDefault="00465571" w:rsidP="00465571">
            <w:pPr>
              <w:spacing w:after="0"/>
              <w:rPr>
                <w:b/>
                <w:sz w:val="20"/>
                <w:szCs w:val="20"/>
              </w:rPr>
            </w:pPr>
            <w:r w:rsidRPr="00465571">
              <w:rPr>
                <w:b/>
                <w:sz w:val="20"/>
                <w:szCs w:val="20"/>
              </w:rPr>
              <w:t>$89,800</w:t>
            </w:r>
          </w:p>
        </w:tc>
      </w:tr>
    </w:tbl>
    <w:p w:rsidR="00465571" w:rsidRPr="00465571" w:rsidRDefault="00465571" w:rsidP="00465571">
      <w:pPr>
        <w:spacing w:after="0"/>
        <w:rPr>
          <w:b/>
          <w:i/>
        </w:rPr>
      </w:pPr>
    </w:p>
    <w:p w:rsidR="00603B88" w:rsidRDefault="00603B88">
      <w:r w:rsidRPr="00603B88">
        <w:rPr>
          <w:b/>
          <w:i/>
        </w:rPr>
        <w:t>Will I have to repay the assistance?</w:t>
      </w:r>
    </w:p>
    <w:p w:rsidR="00603B88" w:rsidRDefault="00603B88">
      <w:r>
        <w:t xml:space="preserve">Low- to Moderate- Income households will qualify for a 100% </w:t>
      </w:r>
      <w:r w:rsidR="004B0B7C">
        <w:t>forgivable loan</w:t>
      </w:r>
      <w:r>
        <w:t xml:space="preserve"> that </w:t>
      </w:r>
      <w:r w:rsidR="004B0B7C">
        <w:t>is</w:t>
      </w:r>
      <w:r>
        <w:t xml:space="preserve"> forgiven after 10 years if owner does not move, sell or rent their property within the 10- year affordability period. </w:t>
      </w:r>
    </w:p>
    <w:p w:rsidR="00603B88" w:rsidRDefault="00603B88">
      <w:r w:rsidRPr="00603B88">
        <w:rPr>
          <w:b/>
          <w:i/>
        </w:rPr>
        <w:t xml:space="preserve">What repairs </w:t>
      </w:r>
      <w:proofErr w:type="gramStart"/>
      <w:r w:rsidRPr="00603B88">
        <w:rPr>
          <w:b/>
          <w:i/>
        </w:rPr>
        <w:t>are</w:t>
      </w:r>
      <w:proofErr w:type="gramEnd"/>
      <w:r w:rsidRPr="00603B88">
        <w:rPr>
          <w:b/>
          <w:i/>
        </w:rPr>
        <w:t xml:space="preserve"> ELIGIBLE?</w:t>
      </w:r>
    </w:p>
    <w:p w:rsidR="00603B88" w:rsidRDefault="00603B88">
      <w:r>
        <w:t>Eligible repairs include:</w:t>
      </w:r>
    </w:p>
    <w:p w:rsidR="00603B88" w:rsidRDefault="00603B88" w:rsidP="00603B88">
      <w:pPr>
        <w:pStyle w:val="ListParagraph"/>
        <w:numPr>
          <w:ilvl w:val="0"/>
          <w:numId w:val="1"/>
        </w:numPr>
        <w:spacing w:after="0"/>
      </w:pPr>
      <w:r>
        <w:t xml:space="preserve">Structural- Foundation, Roof, etc. </w:t>
      </w:r>
    </w:p>
    <w:p w:rsidR="00603B88" w:rsidRDefault="00603B88" w:rsidP="00603B88">
      <w:pPr>
        <w:pStyle w:val="ListParagraph"/>
        <w:numPr>
          <w:ilvl w:val="0"/>
          <w:numId w:val="1"/>
        </w:numPr>
        <w:spacing w:after="0"/>
      </w:pPr>
      <w:r>
        <w:t xml:space="preserve">Mechanical- Furnace, Air Conditioning, Water Heater  </w:t>
      </w:r>
    </w:p>
    <w:p w:rsidR="00603B88" w:rsidRDefault="00603B88" w:rsidP="00603B88">
      <w:pPr>
        <w:pStyle w:val="ListParagraph"/>
        <w:numPr>
          <w:ilvl w:val="0"/>
          <w:numId w:val="1"/>
        </w:numPr>
        <w:spacing w:after="0"/>
      </w:pPr>
      <w:r>
        <w:t xml:space="preserve">Electrical - Wiring, Fuse Boxes </w:t>
      </w:r>
    </w:p>
    <w:p w:rsidR="00603B88" w:rsidRDefault="00603B88" w:rsidP="00603B88">
      <w:pPr>
        <w:pStyle w:val="ListParagraph"/>
        <w:numPr>
          <w:ilvl w:val="0"/>
          <w:numId w:val="1"/>
        </w:numPr>
        <w:spacing w:after="0"/>
      </w:pPr>
      <w:r>
        <w:t xml:space="preserve">Plumbing  </w:t>
      </w:r>
    </w:p>
    <w:p w:rsidR="00603B88" w:rsidRDefault="00603B88" w:rsidP="00603B88">
      <w:pPr>
        <w:pStyle w:val="ListParagraph"/>
        <w:numPr>
          <w:ilvl w:val="0"/>
          <w:numId w:val="1"/>
        </w:numPr>
        <w:spacing w:after="0"/>
      </w:pPr>
      <w:r>
        <w:t xml:space="preserve">Weatherization-Windows, Doors, Insulation, Siding, Etc.  </w:t>
      </w:r>
    </w:p>
    <w:p w:rsidR="00603B88" w:rsidRDefault="00603B88" w:rsidP="00603B88">
      <w:pPr>
        <w:pStyle w:val="ListParagraph"/>
        <w:numPr>
          <w:ilvl w:val="0"/>
          <w:numId w:val="1"/>
        </w:numPr>
        <w:spacing w:after="0"/>
      </w:pPr>
      <w:r>
        <w:t xml:space="preserve">General Maintenance-Kitchens, Bathrooms, Etc.  </w:t>
      </w:r>
    </w:p>
    <w:p w:rsidR="00603B88" w:rsidRDefault="00603B88" w:rsidP="00603B88">
      <w:pPr>
        <w:pStyle w:val="ListParagraph"/>
        <w:numPr>
          <w:ilvl w:val="0"/>
          <w:numId w:val="1"/>
        </w:numPr>
        <w:spacing w:after="0"/>
      </w:pPr>
      <w:r>
        <w:t xml:space="preserve">Handicapped Accessibility- Ramps, Bathrooms, Etc. </w:t>
      </w:r>
    </w:p>
    <w:p w:rsidR="00603B88" w:rsidRDefault="00603B88" w:rsidP="00603B88">
      <w:pPr>
        <w:pStyle w:val="ListParagraph"/>
        <w:numPr>
          <w:ilvl w:val="0"/>
          <w:numId w:val="1"/>
        </w:numPr>
        <w:spacing w:after="0"/>
      </w:pPr>
      <w:r>
        <w:t xml:space="preserve">Safety or Code Deficiencies </w:t>
      </w:r>
    </w:p>
    <w:p w:rsidR="00603B88" w:rsidRDefault="00603B88" w:rsidP="00603B88">
      <w:pPr>
        <w:pStyle w:val="ListParagraph"/>
        <w:numPr>
          <w:ilvl w:val="0"/>
          <w:numId w:val="1"/>
        </w:numPr>
        <w:spacing w:after="0"/>
      </w:pPr>
      <w:r>
        <w:t xml:space="preserve">Lead-Based Paint Mitigation </w:t>
      </w:r>
    </w:p>
    <w:p w:rsidR="00603B88" w:rsidRPr="00FE5B8F" w:rsidRDefault="00603B88">
      <w:pPr>
        <w:rPr>
          <w:b/>
        </w:rPr>
      </w:pPr>
      <w:bookmarkStart w:id="0" w:name="_GoBack"/>
      <w:bookmarkEnd w:id="0"/>
      <w:r w:rsidRPr="00FE5B8F">
        <w:rPr>
          <w:b/>
        </w:rPr>
        <w:lastRenderedPageBreak/>
        <w:t xml:space="preserve">What repairs are NOT ELIGIBLE? </w:t>
      </w:r>
    </w:p>
    <w:p w:rsidR="00603B88" w:rsidRDefault="00603B88" w:rsidP="00603B88">
      <w:pPr>
        <w:pStyle w:val="ListParagraph"/>
        <w:numPr>
          <w:ilvl w:val="0"/>
          <w:numId w:val="2"/>
        </w:numPr>
        <w:spacing w:after="0"/>
      </w:pPr>
      <w:r>
        <w:t xml:space="preserve">Garages &amp; Outbuildings </w:t>
      </w:r>
    </w:p>
    <w:p w:rsidR="00603B88" w:rsidRDefault="00603B88" w:rsidP="00603B88">
      <w:pPr>
        <w:pStyle w:val="ListParagraph"/>
        <w:numPr>
          <w:ilvl w:val="0"/>
          <w:numId w:val="2"/>
        </w:numPr>
        <w:spacing w:after="0"/>
      </w:pPr>
      <w:r>
        <w:t xml:space="preserve">Driveways &amp; Sidewalks </w:t>
      </w:r>
    </w:p>
    <w:p w:rsidR="00603B88" w:rsidRDefault="00603B88" w:rsidP="00603B88">
      <w:pPr>
        <w:pStyle w:val="ListParagraph"/>
        <w:numPr>
          <w:ilvl w:val="0"/>
          <w:numId w:val="2"/>
        </w:numPr>
        <w:spacing w:after="0"/>
      </w:pPr>
      <w:r>
        <w:t xml:space="preserve">Window Air Conditioning Units </w:t>
      </w:r>
    </w:p>
    <w:p w:rsidR="00603B88" w:rsidRDefault="00603B88" w:rsidP="00603B88">
      <w:pPr>
        <w:pStyle w:val="ListParagraph"/>
        <w:numPr>
          <w:ilvl w:val="0"/>
          <w:numId w:val="2"/>
        </w:numPr>
        <w:spacing w:after="0"/>
      </w:pPr>
      <w:r>
        <w:t xml:space="preserve">Fireplaces </w:t>
      </w:r>
    </w:p>
    <w:p w:rsidR="00603B88" w:rsidRDefault="00603B88" w:rsidP="00603B88">
      <w:pPr>
        <w:pStyle w:val="ListParagraph"/>
        <w:numPr>
          <w:ilvl w:val="0"/>
          <w:numId w:val="2"/>
        </w:numPr>
        <w:spacing w:after="0"/>
      </w:pPr>
      <w:r>
        <w:t xml:space="preserve">Decks &amp; Patios  </w:t>
      </w:r>
    </w:p>
    <w:p w:rsidR="00603B88" w:rsidRDefault="00603B88" w:rsidP="00603B88">
      <w:pPr>
        <w:pStyle w:val="ListParagraph"/>
        <w:numPr>
          <w:ilvl w:val="0"/>
          <w:numId w:val="2"/>
        </w:numPr>
        <w:spacing w:after="0"/>
      </w:pPr>
      <w:r>
        <w:t xml:space="preserve">Landscaping &amp; Fences </w:t>
      </w:r>
    </w:p>
    <w:p w:rsidR="00603B88" w:rsidRDefault="00603B88" w:rsidP="00603B88">
      <w:pPr>
        <w:pStyle w:val="ListParagraph"/>
        <w:numPr>
          <w:ilvl w:val="0"/>
          <w:numId w:val="2"/>
        </w:numPr>
        <w:spacing w:after="0"/>
      </w:pPr>
      <w:r>
        <w:t xml:space="preserve">Jacuzzis, Hot Tubs &amp; Spas </w:t>
      </w:r>
    </w:p>
    <w:p w:rsidR="00603B88" w:rsidRDefault="00603B88" w:rsidP="00603B88">
      <w:pPr>
        <w:pStyle w:val="ListParagraph"/>
        <w:numPr>
          <w:ilvl w:val="0"/>
          <w:numId w:val="2"/>
        </w:numPr>
        <w:spacing w:after="0"/>
      </w:pPr>
      <w:r>
        <w:t xml:space="preserve">Kitchen Appliances  </w:t>
      </w:r>
    </w:p>
    <w:p w:rsidR="00603B88" w:rsidRDefault="00603B88" w:rsidP="00603B88">
      <w:pPr>
        <w:pStyle w:val="ListParagraph"/>
        <w:numPr>
          <w:ilvl w:val="0"/>
          <w:numId w:val="2"/>
        </w:numPr>
        <w:spacing w:after="0"/>
      </w:pPr>
      <w:r>
        <w:t xml:space="preserve">Reimbursement for Repairs not completed by the Program. </w:t>
      </w:r>
    </w:p>
    <w:p w:rsidR="00603B88" w:rsidRDefault="00603B88" w:rsidP="00603B88">
      <w:pPr>
        <w:pStyle w:val="ListParagraph"/>
        <w:spacing w:after="0"/>
      </w:pPr>
    </w:p>
    <w:p w:rsidR="00603B88" w:rsidRPr="00603B88" w:rsidRDefault="00603B88" w:rsidP="00603B88">
      <w:pPr>
        <w:spacing w:after="0"/>
        <w:rPr>
          <w:b/>
          <w:i/>
        </w:rPr>
      </w:pPr>
      <w:r w:rsidRPr="00603B88">
        <w:rPr>
          <w:b/>
          <w:i/>
        </w:rPr>
        <w:t>How much assistance is available?</w:t>
      </w:r>
    </w:p>
    <w:p w:rsidR="0096781B" w:rsidRDefault="00603B88" w:rsidP="00603B88">
      <w:pPr>
        <w:spacing w:after="0"/>
      </w:pPr>
      <w:r>
        <w:t xml:space="preserve"> The maximum</w:t>
      </w:r>
      <w:r w:rsidR="004B0B7C">
        <w:t xml:space="preserve"> financial assistance per household will be limited to $24,999</w:t>
      </w:r>
      <w:r>
        <w:t>. This limit unfortunately may exclude certain homes from participating in the program. For example, if a home will not meet basic standards after injecting $24,999 in assistance, then the home will not be eligible for the program.</w:t>
      </w:r>
    </w:p>
    <w:p w:rsidR="00603B88" w:rsidRDefault="00603B88" w:rsidP="00603B88">
      <w:pPr>
        <w:spacing w:after="0"/>
      </w:pPr>
    </w:p>
    <w:p w:rsidR="00603B88" w:rsidRDefault="00603B88" w:rsidP="00603B88">
      <w:pPr>
        <w:spacing w:after="0"/>
      </w:pPr>
      <w:r>
        <w:t>Applications will be accepted until all funds are used, or until the grant program end date, whichever comes first. Funds are limited and will be awarded on a “First Ready, First Served” basis.</w:t>
      </w:r>
    </w:p>
    <w:p w:rsidR="00603B88" w:rsidRDefault="00603B88" w:rsidP="00603B88">
      <w:pPr>
        <w:spacing w:after="0"/>
      </w:pPr>
    </w:p>
    <w:p w:rsidR="00603B88" w:rsidRDefault="00603B88" w:rsidP="00603B88">
      <w:pPr>
        <w:spacing w:after="0"/>
      </w:pPr>
      <w:r>
        <w:t xml:space="preserve">Applications can be picked up at: </w:t>
      </w:r>
    </w:p>
    <w:p w:rsidR="00603B88" w:rsidRDefault="00603B88" w:rsidP="00603B88">
      <w:pPr>
        <w:spacing w:after="0"/>
      </w:pPr>
    </w:p>
    <w:p w:rsidR="00603B88" w:rsidRDefault="00603B88" w:rsidP="00603B88">
      <w:pPr>
        <w:spacing w:after="0"/>
      </w:pPr>
      <w:r>
        <w:t>SWNCBC</w:t>
      </w:r>
    </w:p>
    <w:p w:rsidR="00603B88" w:rsidRDefault="00603B88" w:rsidP="00603B88">
      <w:pPr>
        <w:spacing w:after="0"/>
      </w:pPr>
      <w:r>
        <w:t>115 W 3rd Street</w:t>
      </w:r>
    </w:p>
    <w:p w:rsidR="00603B88" w:rsidRDefault="00603B88" w:rsidP="00603B88">
      <w:pPr>
        <w:spacing w:after="0"/>
      </w:pPr>
      <w:r>
        <w:t xml:space="preserve">Grant, NE </w:t>
      </w:r>
    </w:p>
    <w:p w:rsidR="00603B88" w:rsidRDefault="00603B88" w:rsidP="00603B88">
      <w:pPr>
        <w:spacing w:after="0"/>
      </w:pPr>
    </w:p>
    <w:p w:rsidR="00603B88" w:rsidRDefault="00603B88" w:rsidP="00603B88">
      <w:pPr>
        <w:spacing w:after="0"/>
      </w:pPr>
      <w:proofErr w:type="gramStart"/>
      <w:r>
        <w:t>or</w:t>
      </w:r>
      <w:proofErr w:type="gramEnd"/>
    </w:p>
    <w:p w:rsidR="00603B88" w:rsidRDefault="00603B88" w:rsidP="00603B88">
      <w:pPr>
        <w:spacing w:after="0"/>
      </w:pPr>
    </w:p>
    <w:p w:rsidR="00603B88" w:rsidRDefault="00FE5B8F" w:rsidP="00603B88">
      <w:pPr>
        <w:spacing w:after="0"/>
      </w:pPr>
      <w:r>
        <w:t>Village of Trenton</w:t>
      </w:r>
    </w:p>
    <w:p w:rsidR="00603B88" w:rsidRDefault="00FE5B8F" w:rsidP="00603B88">
      <w:pPr>
        <w:spacing w:after="0"/>
      </w:pPr>
      <w:r>
        <w:t>402 Main Street</w:t>
      </w:r>
    </w:p>
    <w:p w:rsidR="00603B88" w:rsidRDefault="00FE5B8F" w:rsidP="00603B88">
      <w:pPr>
        <w:spacing w:after="0"/>
      </w:pPr>
      <w:r>
        <w:t>Trenton, NE 69044</w:t>
      </w:r>
    </w:p>
    <w:p w:rsidR="00603B88" w:rsidRDefault="00603B88" w:rsidP="00603B88">
      <w:pPr>
        <w:spacing w:after="0"/>
      </w:pPr>
    </w:p>
    <w:p w:rsidR="00603B88" w:rsidRDefault="00603B88" w:rsidP="00603B88">
      <w:pPr>
        <w:spacing w:after="0"/>
      </w:pPr>
      <w:r>
        <w:t>Applications also available online at:</w:t>
      </w:r>
    </w:p>
    <w:p w:rsidR="00603B88" w:rsidRDefault="004B0B7C" w:rsidP="00603B88">
      <w:pPr>
        <w:spacing w:after="0"/>
      </w:pPr>
      <w:r>
        <w:t>www.southwestne.com</w:t>
      </w:r>
    </w:p>
    <w:p w:rsidR="0069216F" w:rsidRDefault="0069216F" w:rsidP="00603B88">
      <w:pPr>
        <w:spacing w:after="0"/>
      </w:pPr>
    </w:p>
    <w:p w:rsidR="0069216F" w:rsidRDefault="0069216F" w:rsidP="00603B88">
      <w:pPr>
        <w:spacing w:after="0"/>
      </w:pPr>
    </w:p>
    <w:p w:rsidR="0069216F" w:rsidRDefault="0069216F" w:rsidP="00603B88">
      <w:pPr>
        <w:spacing w:after="0"/>
      </w:pPr>
    </w:p>
    <w:p w:rsidR="0069216F" w:rsidRDefault="0069216F" w:rsidP="00603B88">
      <w:pPr>
        <w:spacing w:after="0"/>
      </w:pPr>
      <w:r>
        <w:t>For More Information Call:</w:t>
      </w:r>
    </w:p>
    <w:p w:rsidR="0069216F" w:rsidRDefault="0069216F" w:rsidP="00603B88">
      <w:pPr>
        <w:spacing w:after="0"/>
      </w:pPr>
      <w:r>
        <w:t xml:space="preserve">SWNCBC (308) 352-4338  or email: </w:t>
      </w:r>
      <w:r w:rsidR="004B0B7C">
        <w:t>swncbc@gpcom.net</w:t>
      </w:r>
    </w:p>
    <w:sectPr w:rsidR="0069216F" w:rsidSect="0096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1B"/>
    <w:multiLevelType w:val="hybridMultilevel"/>
    <w:tmpl w:val="B1C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E27E8"/>
    <w:multiLevelType w:val="hybridMultilevel"/>
    <w:tmpl w:val="4AA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8"/>
    <w:rsid w:val="000C58D9"/>
    <w:rsid w:val="001925B6"/>
    <w:rsid w:val="002274FB"/>
    <w:rsid w:val="00333384"/>
    <w:rsid w:val="00465571"/>
    <w:rsid w:val="004B0B7C"/>
    <w:rsid w:val="0054768B"/>
    <w:rsid w:val="00603B88"/>
    <w:rsid w:val="0069216F"/>
    <w:rsid w:val="00720304"/>
    <w:rsid w:val="00790672"/>
    <w:rsid w:val="00810C3A"/>
    <w:rsid w:val="0096781B"/>
    <w:rsid w:val="00C106D2"/>
    <w:rsid w:val="00E82C1F"/>
    <w:rsid w:val="00F30751"/>
    <w:rsid w:val="00FE5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Spiffy</dc:creator>
  <cp:lastModifiedBy>PROGRAM MANAGER</cp:lastModifiedBy>
  <cp:revision>3</cp:revision>
  <cp:lastPrinted>2018-05-08T18:21:00Z</cp:lastPrinted>
  <dcterms:created xsi:type="dcterms:W3CDTF">2018-08-21T16:23:00Z</dcterms:created>
  <dcterms:modified xsi:type="dcterms:W3CDTF">2018-08-21T16:23:00Z</dcterms:modified>
</cp:coreProperties>
</file>